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154/2025/454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Rettungswache 2, Dorstener Straße - Errichtung einer Raumzellenanlage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Errichtung einer Raumzellenanlage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